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701"/>
        <w:gridCol w:w="2437"/>
        <w:gridCol w:w="789"/>
        <w:gridCol w:w="1392"/>
        <w:gridCol w:w="1333"/>
        <w:gridCol w:w="1726"/>
      </w:tblGrid>
      <w:tr w:rsidR="006C1491">
        <w:trPr>
          <w:trHeight w:val="241"/>
        </w:trPr>
        <w:tc>
          <w:tcPr>
            <w:tcW w:w="1558" w:type="dxa"/>
            <w:vMerge w:val="restart"/>
          </w:tcPr>
          <w:p w:rsidR="006C1491" w:rsidRDefault="006C1491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6C1491" w:rsidRDefault="00F273D9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4D5199C" wp14:editId="3E445B6D">
                  <wp:extent cx="731520" cy="485030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95" cy="48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Merge w:val="restart"/>
          </w:tcPr>
          <w:p w:rsidR="006C1491" w:rsidRDefault="006C1491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6C1491" w:rsidRDefault="00D86EC9">
            <w:pPr>
              <w:pStyle w:val="TableParagraph"/>
              <w:ind w:left="688"/>
              <w:rPr>
                <w:b/>
                <w:sz w:val="21"/>
              </w:rPr>
            </w:pPr>
            <w:r>
              <w:rPr>
                <w:b/>
                <w:sz w:val="21"/>
              </w:rPr>
              <w:t>TESİS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KİRALAMA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ÖN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BAŞVURU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BELGELERİ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FORMU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46"/>
              <w:ind w:left="97" w:right="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DOKÜMAN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NO:</w:t>
            </w:r>
          </w:p>
        </w:tc>
        <w:tc>
          <w:tcPr>
            <w:tcW w:w="1726" w:type="dxa"/>
          </w:tcPr>
          <w:p w:rsidR="006C1491" w:rsidRDefault="00F273D9">
            <w:pPr>
              <w:pStyle w:val="TableParagraph"/>
              <w:spacing w:before="46"/>
              <w:ind w:left="253" w:right="230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İOSB</w:t>
            </w:r>
            <w:r w:rsidR="00D86EC9">
              <w:rPr>
                <w:spacing w:val="-2"/>
                <w:w w:val="105"/>
                <w:sz w:val="13"/>
              </w:rPr>
              <w:t>.FR</w:t>
            </w:r>
            <w:proofErr w:type="gramEnd"/>
            <w:r w:rsidR="00D86EC9">
              <w:rPr>
                <w:spacing w:val="-2"/>
                <w:w w:val="105"/>
                <w:sz w:val="13"/>
              </w:rPr>
              <w:t>.52</w:t>
            </w:r>
          </w:p>
        </w:tc>
      </w:tr>
      <w:tr w:rsidR="006C1491">
        <w:trPr>
          <w:trHeight w:val="241"/>
        </w:trPr>
        <w:tc>
          <w:tcPr>
            <w:tcW w:w="1558" w:type="dxa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gridSpan w:val="4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46"/>
              <w:ind w:left="95" w:right="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YAYIN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TARİHİ:</w:t>
            </w:r>
          </w:p>
        </w:tc>
        <w:tc>
          <w:tcPr>
            <w:tcW w:w="1726" w:type="dxa"/>
          </w:tcPr>
          <w:p w:rsidR="006C1491" w:rsidRDefault="00D86EC9" w:rsidP="00F273D9">
            <w:pPr>
              <w:pStyle w:val="TableParagraph"/>
              <w:spacing w:before="46"/>
              <w:ind w:left="255" w:right="2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</w:t>
            </w:r>
            <w:r w:rsidR="00F273D9">
              <w:rPr>
                <w:spacing w:val="-2"/>
                <w:w w:val="105"/>
                <w:sz w:val="13"/>
              </w:rPr>
              <w:t>3.06</w:t>
            </w:r>
            <w:r>
              <w:rPr>
                <w:spacing w:val="-2"/>
                <w:w w:val="105"/>
                <w:sz w:val="13"/>
              </w:rPr>
              <w:t>.2022</w:t>
            </w:r>
          </w:p>
        </w:tc>
      </w:tr>
      <w:tr w:rsidR="006C1491">
        <w:trPr>
          <w:trHeight w:val="241"/>
        </w:trPr>
        <w:tc>
          <w:tcPr>
            <w:tcW w:w="1558" w:type="dxa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gridSpan w:val="4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46"/>
              <w:ind w:left="97" w:right="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REVİZYON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TARİHİ:</w:t>
            </w:r>
          </w:p>
        </w:tc>
        <w:tc>
          <w:tcPr>
            <w:tcW w:w="1726" w:type="dxa"/>
          </w:tcPr>
          <w:p w:rsidR="006C1491" w:rsidRDefault="00F273D9">
            <w:pPr>
              <w:pStyle w:val="TableParagraph"/>
              <w:spacing w:before="46"/>
              <w:ind w:left="255" w:right="2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23.06</w:t>
            </w:r>
            <w:r w:rsidR="00D86EC9">
              <w:rPr>
                <w:spacing w:val="-2"/>
                <w:w w:val="105"/>
                <w:sz w:val="13"/>
              </w:rPr>
              <w:t>.2022</w:t>
            </w:r>
          </w:p>
        </w:tc>
      </w:tr>
      <w:tr w:rsidR="006C1491">
        <w:trPr>
          <w:trHeight w:val="241"/>
        </w:trPr>
        <w:tc>
          <w:tcPr>
            <w:tcW w:w="1558" w:type="dxa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gridSpan w:val="4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46"/>
              <w:ind w:left="97" w:right="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REVİZYON</w:t>
            </w:r>
            <w:r>
              <w:rPr>
                <w:spacing w:val="-5"/>
                <w:w w:val="105"/>
                <w:sz w:val="13"/>
              </w:rPr>
              <w:t xml:space="preserve"> NO:</w:t>
            </w:r>
          </w:p>
        </w:tc>
        <w:tc>
          <w:tcPr>
            <w:tcW w:w="1726" w:type="dxa"/>
          </w:tcPr>
          <w:p w:rsidR="006C1491" w:rsidRDefault="00D86EC9">
            <w:pPr>
              <w:pStyle w:val="TableParagraph"/>
              <w:spacing w:before="46"/>
              <w:ind w:left="257" w:right="23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</w:t>
            </w:r>
          </w:p>
        </w:tc>
      </w:tr>
      <w:tr w:rsidR="006C1491">
        <w:trPr>
          <w:trHeight w:val="241"/>
        </w:trPr>
        <w:tc>
          <w:tcPr>
            <w:tcW w:w="1558" w:type="dxa"/>
            <w:vMerge/>
            <w:tcBorders>
              <w:top w:val="nil"/>
            </w:tcBorders>
          </w:tcPr>
          <w:p w:rsidR="006C1491" w:rsidRDefault="006C1491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gridSpan w:val="4"/>
          </w:tcPr>
          <w:p w:rsidR="006C1491" w:rsidRPr="00F273D9" w:rsidRDefault="00F273D9" w:rsidP="00F273D9">
            <w:pPr>
              <w:pStyle w:val="TableParagraph"/>
              <w:spacing w:befor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 xml:space="preserve">                  </w:t>
            </w:r>
            <w:r w:rsidRPr="00F273D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İSLAHİYE</w:t>
            </w:r>
            <w:r w:rsidR="00D86EC9" w:rsidRPr="00F273D9">
              <w:rPr>
                <w:rFonts w:ascii="Times New Roman" w:hAnsi="Times New Roman" w:cs="Times New Roman"/>
                <w:b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="00D86EC9" w:rsidRPr="00F273D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ORGANİZE</w:t>
            </w:r>
            <w:r w:rsidR="00D86EC9" w:rsidRPr="00F273D9">
              <w:rPr>
                <w:rFonts w:ascii="Times New Roman" w:hAnsi="Times New Roman" w:cs="Times New Roman"/>
                <w:b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="00D86EC9" w:rsidRPr="00F273D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SANAYİ</w:t>
            </w:r>
            <w:r w:rsidR="00D86EC9" w:rsidRPr="00F273D9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="00D86EC9" w:rsidRPr="00F273D9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05"/>
                <w:sz w:val="20"/>
                <w:szCs w:val="20"/>
              </w:rPr>
              <w:t>BÖLGESİ</w:t>
            </w:r>
          </w:p>
        </w:tc>
        <w:tc>
          <w:tcPr>
            <w:tcW w:w="3059" w:type="dxa"/>
            <w:gridSpan w:val="2"/>
          </w:tcPr>
          <w:p w:rsidR="006C1491" w:rsidRDefault="00D86EC9">
            <w:pPr>
              <w:pStyle w:val="TableParagraph"/>
              <w:spacing w:before="37"/>
              <w:ind w:left="1208" w:right="11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Sayfa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/ </w:t>
            </w:r>
            <w:r>
              <w:rPr>
                <w:spacing w:val="-12"/>
                <w:w w:val="105"/>
                <w:sz w:val="13"/>
              </w:rPr>
              <w:t>1</w:t>
            </w:r>
          </w:p>
        </w:tc>
      </w:tr>
      <w:tr w:rsidR="006C1491">
        <w:trPr>
          <w:trHeight w:val="469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Tesisin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Sahibi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Adı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10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Unvanı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:</w:t>
            </w:r>
            <w:proofErr w:type="gramEnd"/>
          </w:p>
        </w:tc>
        <w:tc>
          <w:tcPr>
            <w:tcW w:w="7677" w:type="dxa"/>
            <w:gridSpan w:val="5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69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Kiracı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Adı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Unvanı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:</w:t>
            </w:r>
            <w:proofErr w:type="gramEnd"/>
          </w:p>
        </w:tc>
        <w:tc>
          <w:tcPr>
            <w:tcW w:w="7677" w:type="dxa"/>
            <w:gridSpan w:val="5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70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Faaliyet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Konusu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Kodu:</w:t>
            </w:r>
          </w:p>
        </w:tc>
        <w:tc>
          <w:tcPr>
            <w:tcW w:w="7677" w:type="dxa"/>
            <w:gridSpan w:val="5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69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Tesisin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Adresi:</w:t>
            </w:r>
          </w:p>
        </w:tc>
        <w:tc>
          <w:tcPr>
            <w:tcW w:w="7677" w:type="dxa"/>
            <w:gridSpan w:val="5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 w:rsidTr="00F273D9">
        <w:trPr>
          <w:trHeight w:val="404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Telefon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No:</w:t>
            </w:r>
          </w:p>
        </w:tc>
        <w:tc>
          <w:tcPr>
            <w:tcW w:w="2437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40" w:type="dxa"/>
            <w:gridSpan w:val="4"/>
          </w:tcPr>
          <w:p w:rsidR="006C1491" w:rsidRDefault="00D86EC9">
            <w:pPr>
              <w:pStyle w:val="TableParagraph"/>
              <w:spacing w:before="83"/>
              <w:ind w:left="39"/>
              <w:rPr>
                <w:sz w:val="19"/>
              </w:rPr>
            </w:pPr>
            <w:r>
              <w:rPr>
                <w:sz w:val="19"/>
              </w:rPr>
              <w:t>E-</w:t>
            </w:r>
            <w:r>
              <w:rPr>
                <w:spacing w:val="-2"/>
                <w:sz w:val="19"/>
              </w:rPr>
              <w:t>posta:</w:t>
            </w:r>
          </w:p>
        </w:tc>
      </w:tr>
      <w:tr w:rsidR="006C1491">
        <w:trPr>
          <w:trHeight w:val="404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Ada-Parsel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No:</w:t>
            </w:r>
          </w:p>
        </w:tc>
        <w:tc>
          <w:tcPr>
            <w:tcW w:w="7677" w:type="dxa"/>
            <w:gridSpan w:val="5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04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Kiracı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Vergi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TCKN:</w:t>
            </w:r>
          </w:p>
        </w:tc>
        <w:tc>
          <w:tcPr>
            <w:tcW w:w="7677" w:type="dxa"/>
            <w:gridSpan w:val="5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04"/>
        </w:trPr>
        <w:tc>
          <w:tcPr>
            <w:tcW w:w="3259" w:type="dxa"/>
            <w:gridSpan w:val="2"/>
          </w:tcPr>
          <w:p w:rsidR="006C1491" w:rsidRDefault="00D86EC9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Sınıfı:</w:t>
            </w:r>
          </w:p>
        </w:tc>
        <w:tc>
          <w:tcPr>
            <w:tcW w:w="3226" w:type="dxa"/>
            <w:gridSpan w:val="2"/>
          </w:tcPr>
          <w:p w:rsidR="006C1491" w:rsidRDefault="00D86EC9">
            <w:pPr>
              <w:pStyle w:val="TableParagraph"/>
              <w:spacing w:before="58"/>
              <w:rPr>
                <w:rFonts w:ascii="Segoe UI Symbol" w:hAnsi="Segoe UI Symbol"/>
                <w:sz w:val="19"/>
              </w:rPr>
            </w:pPr>
            <w:r>
              <w:rPr>
                <w:sz w:val="19"/>
              </w:rPr>
              <w:t>Birinci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Sınıf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19"/>
              </w:rPr>
              <w:t>☐</w:t>
            </w:r>
          </w:p>
        </w:tc>
        <w:tc>
          <w:tcPr>
            <w:tcW w:w="4451" w:type="dxa"/>
            <w:gridSpan w:val="3"/>
          </w:tcPr>
          <w:p w:rsidR="006C1491" w:rsidRDefault="00D86EC9">
            <w:pPr>
              <w:pStyle w:val="TableParagraph"/>
              <w:spacing w:before="58"/>
              <w:ind w:left="39"/>
              <w:rPr>
                <w:rFonts w:ascii="Segoe UI Symbol" w:hAnsi="Segoe UI Symbol"/>
                <w:sz w:val="19"/>
              </w:rPr>
            </w:pPr>
            <w:r>
              <w:rPr>
                <w:sz w:val="19"/>
              </w:rPr>
              <w:t>İkinci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Üçüncü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Sınıf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19"/>
              </w:rPr>
              <w:t>☐</w:t>
            </w: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44"/>
              <w:ind w:left="532" w:right="504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Var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44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Yok</w:t>
            </w:r>
          </w:p>
        </w:tc>
        <w:tc>
          <w:tcPr>
            <w:tcW w:w="1726" w:type="dxa"/>
          </w:tcPr>
          <w:p w:rsidR="006C1491" w:rsidRDefault="00D86EC9">
            <w:pPr>
              <w:pStyle w:val="TableParagraph"/>
              <w:spacing w:before="44"/>
              <w:ind w:left="258" w:right="2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Teslim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Tarihi</w:t>
            </w:r>
          </w:p>
        </w:tc>
      </w:tr>
      <w:tr w:rsidR="006C1491">
        <w:trPr>
          <w:trHeight w:val="307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Kiralayan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Kiracı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Tarafından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İmzalanan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Dilekçe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r>
              <w:rPr>
                <w:b/>
                <w:spacing w:val="-2"/>
                <w:sz w:val="19"/>
              </w:rPr>
              <w:t>Ek_1</w:t>
            </w:r>
            <w:r>
              <w:rPr>
                <w:spacing w:val="-2"/>
                <w:sz w:val="19"/>
              </w:rPr>
              <w:t>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Kiracının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Ticaret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Sicili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Gazetesi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11.Kiracının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Vergi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Levhası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(Güncel)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12.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Kiracıya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ait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İmza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Sirküleri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13.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Katılımcıya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ait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İmza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Sirküleri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14.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Kiracının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Ankara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Sanayi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Odası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Sicil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Sureti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(Faaliyet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Belgesi)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60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112"/>
              <w:rPr>
                <w:sz w:val="19"/>
              </w:rPr>
            </w:pPr>
            <w:r>
              <w:rPr>
                <w:sz w:val="19"/>
              </w:rPr>
              <w:t>15.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Tesisin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kiralanması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konusunda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Kiracı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Kuruluşun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Yönetim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Kararı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97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97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27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44"/>
              <w:rPr>
                <w:sz w:val="19"/>
              </w:rPr>
            </w:pPr>
            <w:r>
              <w:rPr>
                <w:sz w:val="19"/>
              </w:rPr>
              <w:t>16.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Tesisin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kiralanması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konusunda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Katılımcının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Yönetim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Kararı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9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9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1614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line="179" w:lineRule="exact"/>
              <w:rPr>
                <w:sz w:val="19"/>
              </w:rPr>
            </w:pPr>
            <w:r>
              <w:rPr>
                <w:sz w:val="19"/>
              </w:rPr>
              <w:t>17.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Kira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Sözleşmesi</w:t>
            </w:r>
            <w:r>
              <w:rPr>
                <w:spacing w:val="1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(</w:t>
            </w:r>
            <w:proofErr w:type="gramEnd"/>
            <w:r>
              <w:rPr>
                <w:sz w:val="19"/>
              </w:rPr>
              <w:t>Sözleşmede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aşağıda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belirtilmiş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olan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madde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yer</w:t>
            </w:r>
          </w:p>
          <w:p w:rsidR="006C1491" w:rsidRDefault="00D86EC9">
            <w:pPr>
              <w:pStyle w:val="TableParagraph"/>
              <w:spacing w:before="25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almalıdır</w:t>
            </w:r>
            <w:proofErr w:type="gramEnd"/>
            <w:r>
              <w:rPr>
                <w:spacing w:val="-2"/>
                <w:sz w:val="19"/>
              </w:rPr>
              <w:t>)</w:t>
            </w:r>
          </w:p>
          <w:p w:rsidR="006C1491" w:rsidRDefault="00D86EC9">
            <w:pPr>
              <w:pStyle w:val="TableParagraph"/>
              <w:spacing w:line="240" w:lineRule="atLeast"/>
              <w:ind w:right="91"/>
              <w:rPr>
                <w:sz w:val="19"/>
              </w:rPr>
            </w:pPr>
            <w:r>
              <w:rPr>
                <w:i/>
                <w:sz w:val="19"/>
              </w:rPr>
              <w:t xml:space="preserve">Kiralayan, imzalanmış bulunan taahhütname, Müteşebbis Heyet kararları ile ASO 2. ve 3. OSB Yönetim Kurulu kararlarını hiçbir itiraz ileri sürmeksizin uygulayacaktır. Aksi takdirde Kanun ve OSB Uygulama Yönetmeliği hükümleri ile Taahhütnameler </w:t>
            </w:r>
            <w:proofErr w:type="gramStart"/>
            <w:r>
              <w:rPr>
                <w:i/>
                <w:sz w:val="19"/>
              </w:rPr>
              <w:t>da</w:t>
            </w:r>
            <w:r>
              <w:rPr>
                <w:i/>
                <w:sz w:val="19"/>
              </w:rPr>
              <w:t>hilinde</w:t>
            </w:r>
            <w:proofErr w:type="gramEnd"/>
            <w:r>
              <w:rPr>
                <w:i/>
                <w:sz w:val="19"/>
              </w:rPr>
              <w:t xml:space="preserve"> Katılımcı aleyhine uygulanabilecek her türlü yaptırım kiracıya da uygulanacaktır.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b/>
                <w:sz w:val="19"/>
              </w:rPr>
              <w:t>Ek_2</w:t>
            </w:r>
            <w:r>
              <w:rPr>
                <w:sz w:val="19"/>
              </w:rPr>
              <w:t>)</w:t>
            </w:r>
          </w:p>
        </w:tc>
        <w:tc>
          <w:tcPr>
            <w:tcW w:w="1392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6C1491" w:rsidRDefault="006C1491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6C1491" w:rsidRDefault="00D86EC9">
            <w:pPr>
              <w:pStyle w:val="TableParagraph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6C1491" w:rsidRDefault="006C1491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6C1491" w:rsidRDefault="00D86EC9">
            <w:pPr>
              <w:pStyle w:val="TableParagraph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79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18.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Kiracı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Bilgi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(Formun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tüm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bölümleri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tam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olarak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doldurulacaktır)</w:t>
            </w:r>
          </w:p>
          <w:p w:rsidR="006C1491" w:rsidRDefault="00D86EC9">
            <w:pPr>
              <w:pStyle w:val="TableParagraph"/>
              <w:spacing w:before="24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(</w:t>
            </w:r>
            <w:r>
              <w:rPr>
                <w:b/>
                <w:spacing w:val="-2"/>
                <w:sz w:val="19"/>
              </w:rPr>
              <w:t>Ek_3</w:t>
            </w:r>
            <w:r>
              <w:rPr>
                <w:spacing w:val="-2"/>
                <w:sz w:val="19"/>
              </w:rPr>
              <w:t>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10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10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491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126"/>
              <w:rPr>
                <w:sz w:val="19"/>
              </w:rPr>
            </w:pPr>
            <w:r>
              <w:rPr>
                <w:sz w:val="19"/>
              </w:rPr>
              <w:t>19.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İş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Akım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Şeması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Proses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Özeti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r>
              <w:rPr>
                <w:b/>
                <w:spacing w:val="-2"/>
                <w:sz w:val="19"/>
              </w:rPr>
              <w:t>Ek_4</w:t>
            </w:r>
            <w:r>
              <w:rPr>
                <w:spacing w:val="-2"/>
                <w:sz w:val="19"/>
              </w:rPr>
              <w:t>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111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111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20.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Tapu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(Cins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Değişikliği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İşlenmiş)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7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21.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Kiralama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Hizmet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Bedeli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Dekontu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1057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22.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Katılımcının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Kiracının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OSB'ye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karşı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doğacak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türlü</w:t>
            </w:r>
          </w:p>
          <w:p w:rsidR="006C1491" w:rsidRDefault="00D86EC9">
            <w:pPr>
              <w:pStyle w:val="TableParagraph"/>
              <w:spacing w:before="24" w:line="264" w:lineRule="auto"/>
              <w:rPr>
                <w:sz w:val="19"/>
              </w:rPr>
            </w:pPr>
            <w:proofErr w:type="gramStart"/>
            <w:r>
              <w:rPr>
                <w:sz w:val="19"/>
              </w:rPr>
              <w:t>yükümlülüğünden</w:t>
            </w:r>
            <w:proofErr w:type="gramEnd"/>
            <w:r>
              <w:rPr>
                <w:sz w:val="19"/>
              </w:rPr>
              <w:t xml:space="preserve"> dolayı müştereken/</w:t>
            </w:r>
            <w:proofErr w:type="spellStart"/>
            <w:r>
              <w:rPr>
                <w:sz w:val="19"/>
              </w:rPr>
              <w:t>müteselsilen</w:t>
            </w:r>
            <w:proofErr w:type="spellEnd"/>
            <w:r>
              <w:rPr>
                <w:sz w:val="19"/>
              </w:rPr>
              <w:t xml:space="preserve"> sorumlu olduğuna dair Noter onaylı</w:t>
            </w:r>
          </w:p>
          <w:p w:rsidR="006C1491" w:rsidRDefault="00D86EC9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sz w:val="19"/>
              </w:rPr>
              <w:t>Taahhütnamesi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b/>
                <w:sz w:val="19"/>
              </w:rPr>
              <w:t>Ek_5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Ek_6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Ek_7</w:t>
            </w:r>
            <w:r>
              <w:rPr>
                <w:spacing w:val="-2"/>
                <w:sz w:val="19"/>
              </w:rPr>
              <w:t>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line="232" w:lineRule="exact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line="232" w:lineRule="exact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306"/>
        </w:trPr>
        <w:tc>
          <w:tcPr>
            <w:tcW w:w="6485" w:type="dxa"/>
            <w:gridSpan w:val="4"/>
          </w:tcPr>
          <w:p w:rsidR="006C1491" w:rsidRDefault="00D86EC9">
            <w:pPr>
              <w:pStyle w:val="TableParagraph"/>
              <w:spacing w:before="35"/>
              <w:rPr>
                <w:sz w:val="19"/>
              </w:rPr>
            </w:pPr>
            <w:r>
              <w:rPr>
                <w:sz w:val="19"/>
              </w:rPr>
              <w:t>23.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Katılımcının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Borcu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Yoktur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(Bölge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Müdürlüğünden)</w:t>
            </w:r>
          </w:p>
        </w:tc>
        <w:tc>
          <w:tcPr>
            <w:tcW w:w="1392" w:type="dxa"/>
          </w:tcPr>
          <w:p w:rsidR="006C1491" w:rsidRDefault="00D86EC9">
            <w:pPr>
              <w:pStyle w:val="TableParagraph"/>
              <w:spacing w:before="20"/>
              <w:ind w:left="69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333" w:type="dxa"/>
          </w:tcPr>
          <w:p w:rsidR="006C1491" w:rsidRDefault="00D86EC9">
            <w:pPr>
              <w:pStyle w:val="TableParagraph"/>
              <w:spacing w:before="20"/>
              <w:ind w:left="70"/>
              <w:jc w:val="center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102"/>
                <w:sz w:val="19"/>
              </w:rPr>
              <w:t>☐</w:t>
            </w:r>
          </w:p>
        </w:tc>
        <w:tc>
          <w:tcPr>
            <w:tcW w:w="1726" w:type="dxa"/>
          </w:tcPr>
          <w:p w:rsidR="006C1491" w:rsidRDefault="006C14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1491">
        <w:trPr>
          <w:trHeight w:val="2430"/>
        </w:trPr>
        <w:tc>
          <w:tcPr>
            <w:tcW w:w="10936" w:type="dxa"/>
            <w:gridSpan w:val="7"/>
          </w:tcPr>
          <w:p w:rsidR="006C1491" w:rsidRDefault="00D86EC9">
            <w:pPr>
              <w:pStyle w:val="TableParagraph"/>
              <w:tabs>
                <w:tab w:val="left" w:pos="1081"/>
                <w:tab w:val="left" w:pos="2080"/>
                <w:tab w:val="left" w:leader="dot" w:pos="10578"/>
              </w:tabs>
              <w:spacing w:before="116"/>
              <w:rPr>
                <w:sz w:val="19"/>
              </w:rPr>
            </w:pPr>
            <w:r>
              <w:rPr>
                <w:spacing w:val="-2"/>
                <w:sz w:val="19"/>
              </w:rPr>
              <w:t>Listedeki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belgeler,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Katılımcımız…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pacing w:val="-4"/>
                <w:sz w:val="19"/>
              </w:rPr>
              <w:t>'</w:t>
            </w:r>
            <w:proofErr w:type="spellStart"/>
            <w:r>
              <w:rPr>
                <w:spacing w:val="-4"/>
                <w:sz w:val="19"/>
              </w:rPr>
              <w:t>nın</w:t>
            </w:r>
            <w:proofErr w:type="spellEnd"/>
          </w:p>
          <w:p w:rsidR="006C1491" w:rsidRDefault="00D86EC9">
            <w:pPr>
              <w:pStyle w:val="TableParagraph"/>
              <w:spacing w:before="25" w:line="264" w:lineRule="auto"/>
              <w:rPr>
                <w:sz w:val="19"/>
              </w:rPr>
            </w:pPr>
            <w:proofErr w:type="gramStart"/>
            <w:r>
              <w:rPr>
                <w:sz w:val="19"/>
              </w:rPr>
              <w:t>………….</w:t>
            </w:r>
            <w:proofErr w:type="gramEnd"/>
            <w:r>
              <w:rPr>
                <w:sz w:val="19"/>
              </w:rPr>
              <w:t>/…………./…………..tarih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………………..sayılı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Kiralama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Dilekçesinin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eki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olarak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alınmıştır.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Gerçeğe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aykırı beyanda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bulunulması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halinde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beyan sahipleri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hakkında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mevzuat hükümleri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Türk Ceza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Kanunu'na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göre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işlem yapılır.</w:t>
            </w:r>
          </w:p>
          <w:p w:rsidR="006C1491" w:rsidRDefault="006C1491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6C1491" w:rsidRDefault="00D86EC9">
            <w:pPr>
              <w:pStyle w:val="TableParagraph"/>
              <w:tabs>
                <w:tab w:val="left" w:pos="7088"/>
              </w:tabs>
              <w:spacing w:before="1"/>
              <w:ind w:left="1204"/>
              <w:rPr>
                <w:sz w:val="19"/>
              </w:rPr>
            </w:pPr>
            <w:r>
              <w:rPr>
                <w:spacing w:val="-2"/>
                <w:sz w:val="19"/>
              </w:rPr>
              <w:t>KATILIMCI</w:t>
            </w:r>
            <w:r w:rsidR="00F273D9">
              <w:rPr>
                <w:sz w:val="19"/>
              </w:rPr>
              <w:tab/>
              <w:t xml:space="preserve">    </w:t>
            </w:r>
            <w:bookmarkStart w:id="0" w:name="_GoBack"/>
            <w:bookmarkEnd w:id="0"/>
            <w:r w:rsidR="00F273D9">
              <w:rPr>
                <w:sz w:val="19"/>
              </w:rPr>
              <w:t xml:space="preserve">İSLAHİYE </w:t>
            </w:r>
            <w:r>
              <w:rPr>
                <w:sz w:val="19"/>
              </w:rPr>
              <w:t>OSB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TESLİM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ALAN</w:t>
            </w:r>
          </w:p>
          <w:p w:rsidR="006C1491" w:rsidRDefault="00D86EC9">
            <w:pPr>
              <w:pStyle w:val="TableParagraph"/>
              <w:tabs>
                <w:tab w:val="left" w:pos="7899"/>
              </w:tabs>
              <w:spacing w:before="22"/>
              <w:ind w:left="1161"/>
              <w:rPr>
                <w:sz w:val="19"/>
              </w:rPr>
            </w:pPr>
            <w:r>
              <w:rPr>
                <w:spacing w:val="-2"/>
                <w:sz w:val="19"/>
              </w:rPr>
              <w:t>KAŞE/İMZA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KAŞE/İMZA</w:t>
            </w:r>
          </w:p>
        </w:tc>
      </w:tr>
    </w:tbl>
    <w:p w:rsidR="00D86EC9" w:rsidRDefault="00D86EC9"/>
    <w:sectPr w:rsidR="00D86EC9">
      <w:type w:val="continuous"/>
      <w:pgSz w:w="11910" w:h="16840"/>
      <w:pgMar w:top="600" w:right="4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491"/>
    <w:rsid w:val="006C1491"/>
    <w:rsid w:val="00D86EC9"/>
    <w:rsid w:val="00F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D9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D9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Atagün</dc:creator>
  <cp:lastModifiedBy>Windows</cp:lastModifiedBy>
  <cp:revision>2</cp:revision>
  <dcterms:created xsi:type="dcterms:W3CDTF">2022-06-23T08:27:00Z</dcterms:created>
  <dcterms:modified xsi:type="dcterms:W3CDTF">2022-06-23T08:31:00Z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Excel® 2013</vt:lpwstr>
  </property>
</Properties>
</file>